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050" w:leader="none"/>
        </w:tabs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PARA INSCRIÇÃO MUNICIPAL – EMPRESAS PONTO DE REFERENCIA</w:t>
      </w:r>
    </w:p>
    <w:p>
      <w:pPr>
        <w:pStyle w:val="ListParagraph"/>
        <w:numPr>
          <w:ilvl w:val="0"/>
          <w:numId w:val="1"/>
        </w:numPr>
        <w:tabs>
          <w:tab w:val="left" w:pos="1050" w:leader="none"/>
        </w:tabs>
        <w:spacing w:lineRule="auto" w:line="360"/>
        <w:jc w:val="both"/>
        <w:rPr/>
      </w:pPr>
      <w:r>
        <w:rPr/>
        <w:t>DECA MUNICIPAL (www.braganca.sp.gov.br/serviços e downloads/formulários e req.);</w:t>
      </w:r>
    </w:p>
    <w:p>
      <w:pPr>
        <w:pStyle w:val="ListParagraph"/>
        <w:tabs>
          <w:tab w:val="left" w:pos="1050" w:leader="none"/>
        </w:tabs>
        <w:spacing w:lineRule="auto" w:line="360"/>
        <w:jc w:val="both"/>
        <w:rPr/>
      </w:pPr>
      <w:bookmarkStart w:id="0" w:name="_GoBack"/>
      <w:bookmarkStart w:id="1" w:name="_GoBack"/>
      <w:bookmarkEnd w:id="1"/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CONTRATO SOCIAL, OU REQUERIMENTO DE EMPRESÁRIO, OU CERTIFICADO DE CONDIÇÃO DE MICROEMPREENDEDOR INDIVIDUAL OU ESTATUTO E ATA ATUALIZADOS, COM PROVA DE REGISTRO NOS ÓRGÃOS COMPETENTES; 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RG E CPF DOS SÓCIOS DA EMPRESA, EMPRESÁRIO OU MEMBROS DE DIRETORIA;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COMPROVANTE DE RESIDÊNCIA ATUALIZADO DOS SÓCIOS DA EMPRESA, EMPRESÁRIO OU MEMBROS DE DIRETORIA; 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CARTÃO CNPJ;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PROVA DE CONCLUSÃO DE VIABILIDADE E LICENCIAMENTO DA EMPRESA APROVADOS NO SISTEMA VIA RÁPIDA EMPRESA, </w:t>
      </w:r>
      <w:r>
        <w:rPr>
          <w:b/>
        </w:rPr>
        <w:t>EXCETO MEI</w:t>
      </w:r>
      <w:r>
        <w:rPr/>
        <w:t>;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COMPROVANTE DE INSCRIÇÃO ESTADUAL PARA EMPRESAS COM ATIVIDADES INSCRITAS NO ESTADO; 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DECLARAÇÃO DE PONTO DE REFERÊNCIA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19"/>
          <w:szCs w:val="19"/>
        </w:rPr>
      </w:pPr>
      <w:r>
        <w:rPr>
          <w:sz w:val="19"/>
          <w:szCs w:val="19"/>
        </w:rPr>
        <w:t>CONFORME DISPOSIÇÕES DA LEI Nº1999/1984, LEI COMPLEMENTAR Nº 803/2015 E PORTARIA CVS Nº4/2011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b/>
        <w:sz w:val="30"/>
        <w:szCs w:val="30"/>
      </w:rPr>
    </w:pPr>
    <w:r>
      <w:drawing>
        <wp:anchor behindDoc="1" distT="0" distB="635" distL="114935" distR="114935" simplePos="0" locked="0" layoutInCell="1" allowOverlap="1" relativeHeight="2">
          <wp:simplePos x="0" y="0"/>
          <wp:positionH relativeFrom="column">
            <wp:posOffset>-289560</wp:posOffset>
          </wp:positionH>
          <wp:positionV relativeFrom="paragraph">
            <wp:posOffset>-182880</wp:posOffset>
          </wp:positionV>
          <wp:extent cx="647700" cy="799465"/>
          <wp:effectExtent l="0" t="0" r="0" b="0"/>
          <wp:wrapSquare wrapText="larges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b/>
        <w:sz w:val="30"/>
        <w:szCs w:val="30"/>
        <w:lang w:eastAsia="pt-BR"/>
      </w:rPr>
      <w:t>P</w:t>
    </w:r>
    <w:r>
      <w:rPr>
        <w:rFonts w:cs="Times New Roman" w:ascii="Times New Roman" w:hAnsi="Times New Roman"/>
        <w:b/>
        <w:sz w:val="30"/>
        <w:szCs w:val="30"/>
        <w:lang w:eastAsia="pt-BR"/>
      </w:rPr>
      <w:t>refeitura do Município de Bragança Paulista</w:t>
    </w:r>
  </w:p>
  <w:p>
    <w:pPr>
      <w:pStyle w:val="Normal"/>
      <w:spacing w:lineRule="auto" w:line="240" w:before="0" w:after="0"/>
      <w:ind w:right="-570" w:hanging="0"/>
      <w:jc w:val="center"/>
      <w:rPr>
        <w:rFonts w:ascii="Times New Roman" w:hAnsi="Times New Roman" w:cs="Times New Roman"/>
        <w:b/>
        <w:b/>
        <w:sz w:val="26"/>
        <w:szCs w:val="26"/>
      </w:rPr>
    </w:pPr>
    <w:r>
      <w:rPr>
        <w:rFonts w:cs="Times New Roman" w:ascii="Times New Roman" w:hAnsi="Times New Roman"/>
        <w:b/>
        <w:sz w:val="26"/>
        <w:szCs w:val="26"/>
      </w:rPr>
      <w:t>Central de Serviços ao Cidadão</w:t>
    </w:r>
  </w:p>
  <w:p>
    <w:pPr>
      <w:pStyle w:val="Normal"/>
      <w:spacing w:lineRule="auto" w:line="240" w:before="0" w:after="0"/>
      <w:ind w:right="-570" w:hanging="0"/>
      <w:jc w:val="center"/>
      <w:rPr>
        <w:rFonts w:ascii="Times New Roman" w:hAnsi="Times New Roman" w:cs="Times New Roman"/>
        <w:b/>
        <w:b/>
        <w:sz w:val="30"/>
        <w:szCs w:val="30"/>
      </w:rPr>
    </w:pPr>
    <w:r>
      <w:rPr>
        <w:rFonts w:cs="Times New Roman" w:ascii="Times New Roman" w:hAnsi="Times New Roman"/>
        <w:b/>
        <w:sz w:val="30"/>
        <w:szCs w:val="30"/>
      </w:rPr>
      <w:t>AGILIZA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a37c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e42f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e42f9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05e9d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a37cd"/>
    <w:pPr>
      <w:spacing w:before="0" w:after="200"/>
      <w:ind w:left="720" w:hanging="0"/>
      <w:contextualSpacing/>
    </w:pPr>
    <w:rPr/>
  </w:style>
  <w:style w:type="paragraph" w:styleId="Cabealho">
    <w:name w:val="Header"/>
    <w:basedOn w:val="Normal"/>
    <w:link w:val="CabealhoChar"/>
    <w:uiPriority w:val="99"/>
    <w:unhideWhenUsed/>
    <w:rsid w:val="004e42f9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e42f9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05e9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4EF23-6EB3-44B9-9ACD-9750B90E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LibreOffice/5.3.0.3$Windows_x86 LibreOffice_project/7074905676c47b82bbcfbea1aeefc84afe1c50e1</Application>
  <Pages>1</Pages>
  <Words>132</Words>
  <Characters>799</Characters>
  <CharactersWithSpaces>914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2015-09-25T12:53:00Z</dcterms:created>
  <dc:creator>Bruno Poleti Berretini</dc:creator>
  <dc:description/>
  <dc:language>pt-BR</dc:language>
  <cp:lastModifiedBy>Solange Aparecida Correia</cp:lastModifiedBy>
  <dcterms:modified xsi:type="dcterms:W3CDTF">2015-10-26T14:58:00Z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_DocHome">
    <vt:i4>953292247</vt:i4>
  </property>
</Properties>
</file>